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CB71" w14:textId="77777777" w:rsidR="00493EA7" w:rsidRPr="00493EA7" w:rsidRDefault="00493EA7" w:rsidP="00493EA7">
      <w:pPr>
        <w:bidi/>
        <w:spacing w:after="344" w:line="240" w:lineRule="auto"/>
        <w:ind w:right="7"/>
        <w:jc w:val="center"/>
        <w:rPr>
          <w:rFonts w:ascii="IRANSans" w:hAnsi="IRANSans" w:cs="B Nazanin"/>
          <w:sz w:val="28"/>
          <w:szCs w:val="28"/>
        </w:rPr>
      </w:pP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>تفاهم نامه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 </w:t>
      </w: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>سئو و بهینه سازی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 وب سایت</w:t>
      </w:r>
    </w:p>
    <w:p w14:paraId="0A758593" w14:textId="00420832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>این تفاهم نامه</w:t>
      </w:r>
      <w:r w:rsidRPr="00493EA7">
        <w:rPr>
          <w:rFonts w:ascii="IRANSans" w:hAnsi="IRANSans" w:cs="B Nazanin"/>
          <w:sz w:val="24"/>
          <w:szCs w:val="24"/>
          <w:rtl/>
        </w:rPr>
        <w:t xml:space="preserve"> فی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</w:rPr>
        <w:t xml:space="preserve">مابین </w:t>
      </w:r>
      <w:r w:rsidR="00A272DB" w:rsidRPr="00493EA7">
        <w:rPr>
          <w:rFonts w:ascii="IRANSans" w:hAnsi="IRANSans" w:cs="B Nazanin"/>
          <w:b/>
          <w:bCs/>
          <w:sz w:val="24"/>
          <w:szCs w:val="24"/>
          <w:rtl/>
        </w:rPr>
        <w:t>آقـای</w:t>
      </w:r>
      <w:r w:rsidR="0003674C">
        <w:rPr>
          <w:rFonts w:ascii="IRANSans" w:hAnsi="IRANSans" w:cs="B Nazanin" w:hint="cs"/>
          <w:b/>
          <w:bCs/>
          <w:sz w:val="24"/>
          <w:szCs w:val="24"/>
          <w:rtl/>
        </w:rPr>
        <w:t>/خانم</w:t>
      </w:r>
      <w:r w:rsidRPr="00493EA7">
        <w:rPr>
          <w:rFonts w:ascii="IRANSans" w:hAnsi="IRANSans" w:cs="B Nazanin" w:hint="cs"/>
          <w:b/>
          <w:bCs/>
          <w:sz w:val="24"/>
          <w:szCs w:val="24"/>
          <w:rtl/>
        </w:rPr>
        <w:t xml:space="preserve"> </w:t>
      </w:r>
      <w:r w:rsidR="00A272DB">
        <w:rPr>
          <w:rFonts w:ascii="IRANSans" w:hAnsi="IRANSans" w:cs="B Nazanin" w:hint="cs"/>
          <w:b/>
          <w:bCs/>
          <w:sz w:val="24"/>
          <w:szCs w:val="24"/>
          <w:rtl/>
        </w:rPr>
        <w:t xml:space="preserve">........ </w:t>
      </w:r>
      <w:r w:rsidRPr="00493EA7">
        <w:rPr>
          <w:rFonts w:ascii="IRANSans" w:hAnsi="IRANSans" w:cs="B Nazanin" w:hint="cs"/>
          <w:sz w:val="24"/>
          <w:szCs w:val="24"/>
          <w:rtl/>
        </w:rPr>
        <w:t>که</w:t>
      </w:r>
      <w:r w:rsidRPr="00493EA7">
        <w:rPr>
          <w:rFonts w:ascii="IRANSans" w:hAnsi="IRANSans" w:cs="B Nazanin"/>
          <w:sz w:val="24"/>
          <w:szCs w:val="24"/>
          <w:rtl/>
        </w:rPr>
        <w:t xml:space="preserve"> </w:t>
      </w:r>
      <w:r w:rsidRPr="00493EA7">
        <w:rPr>
          <w:rFonts w:ascii="IRANSans" w:hAnsi="IRANSans" w:cs="B Nazanin" w:hint="cs"/>
          <w:sz w:val="24"/>
          <w:szCs w:val="24"/>
          <w:rtl/>
        </w:rPr>
        <w:t>به عنوان</w:t>
      </w:r>
      <w:r w:rsidRPr="00493EA7">
        <w:rPr>
          <w:rFonts w:ascii="IRANSans" w:hAnsi="IRANSans" w:cs="B Nazanin" w:hint="cs"/>
          <w:b/>
          <w:bCs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>"مجری"</w:t>
      </w:r>
      <w:r w:rsidRPr="00493EA7">
        <w:rPr>
          <w:rFonts w:ascii="IRANSans" w:hAnsi="IRANSans" w:cs="B Nazanin"/>
          <w:sz w:val="24"/>
          <w:szCs w:val="24"/>
          <w:rtl/>
        </w:rPr>
        <w:t xml:space="preserve"> نـامیـده می</w:t>
      </w:r>
      <w:r w:rsidRPr="00493EA7">
        <w:rPr>
          <w:rFonts w:ascii="IRANSans" w:hAnsi="IRANSans" w:cs="B Nazanin" w:hint="cs"/>
          <w:sz w:val="24"/>
          <w:szCs w:val="24"/>
          <w:rtl/>
        </w:rPr>
        <w:t>‌</w:t>
      </w:r>
      <w:r w:rsidRPr="00493EA7">
        <w:rPr>
          <w:rFonts w:ascii="IRANSans" w:hAnsi="IRANSans" w:cs="B Nazanin"/>
          <w:sz w:val="24"/>
          <w:szCs w:val="24"/>
          <w:rtl/>
        </w:rPr>
        <w:t>شـــود از یکســـو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</w:rPr>
        <w:t xml:space="preserve">و 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>آقـای</w:t>
      </w:r>
      <w:r w:rsidR="0003674C">
        <w:rPr>
          <w:rFonts w:ascii="IRANSans" w:hAnsi="IRANSans" w:cs="B Nazanin" w:hint="cs"/>
          <w:b/>
          <w:bCs/>
          <w:sz w:val="24"/>
          <w:szCs w:val="24"/>
          <w:rtl/>
        </w:rPr>
        <w:t>/خانم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 xml:space="preserve"> </w:t>
      </w:r>
      <w:r w:rsidR="00A272DB">
        <w:rPr>
          <w:rFonts w:ascii="IRANSans" w:hAnsi="IRANSans" w:cs="B Nazanin" w:hint="cs"/>
          <w:b/>
          <w:bCs/>
          <w:sz w:val="24"/>
          <w:szCs w:val="24"/>
          <w:rtl/>
        </w:rPr>
        <w:t>......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 xml:space="preserve"> </w:t>
      </w:r>
      <w:r w:rsidRPr="00493EA7">
        <w:rPr>
          <w:rFonts w:ascii="IRANSans" w:hAnsi="IRANSans" w:cs="B Nazanin" w:hint="cs"/>
          <w:b/>
          <w:bCs/>
          <w:sz w:val="24"/>
          <w:szCs w:val="24"/>
          <w:rtl/>
        </w:rPr>
        <w:t xml:space="preserve"> 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که </w:t>
      </w:r>
      <w:r w:rsidRPr="00493EA7">
        <w:rPr>
          <w:rFonts w:ascii="IRANSans" w:hAnsi="IRANSans" w:cs="B Nazanin"/>
          <w:sz w:val="24"/>
          <w:szCs w:val="24"/>
          <w:rtl/>
        </w:rPr>
        <w:t>از این پس در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</w:rPr>
        <w:t xml:space="preserve">این </w:t>
      </w:r>
      <w:r w:rsidRPr="00493EA7">
        <w:rPr>
          <w:rFonts w:ascii="IRANSans" w:hAnsi="IRANSans" w:cs="B Nazanin" w:hint="cs"/>
          <w:sz w:val="24"/>
          <w:szCs w:val="24"/>
          <w:rtl/>
        </w:rPr>
        <w:t>تفاهم نامه</w:t>
      </w:r>
      <w:r w:rsidRPr="00493EA7">
        <w:rPr>
          <w:rFonts w:ascii="IRANSans" w:hAnsi="IRANSans" w:cs="B Nazanin"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>"کارفرما"</w:t>
      </w:r>
      <w:r w:rsidRPr="00493EA7">
        <w:rPr>
          <w:rFonts w:ascii="IRANSans" w:hAnsi="IRANSans" w:cs="B Nazanin"/>
          <w:sz w:val="24"/>
          <w:szCs w:val="24"/>
          <w:rtl/>
        </w:rPr>
        <w:t xml:space="preserve"> نامیده می شود از سوی دیگر منعقد می گردد. </w:t>
      </w:r>
    </w:p>
    <w:p w14:paraId="59920283" w14:textId="77777777" w:rsidR="00493EA7" w:rsidRPr="00493EA7" w:rsidRDefault="00493EA7" w:rsidP="00493EA7">
      <w:pPr>
        <w:pStyle w:val="Heading2"/>
        <w:spacing w:line="240" w:lineRule="auto"/>
        <w:jc w:val="left"/>
        <w:rPr>
          <w:rFonts w:ascii="IRANSans" w:hAnsi="IRANSans" w:cs="B Nazanin"/>
          <w:b/>
          <w:bCs/>
          <w:sz w:val="28"/>
          <w:szCs w:val="28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ماده </w:t>
      </w: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>1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 </w:t>
      </w: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>: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 موضوع تفاهم نامه </w:t>
      </w:r>
    </w:p>
    <w:p w14:paraId="51773893" w14:textId="378B9BE2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  <w:lang w:bidi="fa-IR"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 xml:space="preserve">سئو و بهینه سازی وب سایت </w:t>
      </w:r>
      <w:r w:rsidR="00A272DB">
        <w:rPr>
          <w:rFonts w:ascii="IRANSans" w:hAnsi="IRANSans" w:cs="B Nazanin" w:hint="cs"/>
          <w:sz w:val="24"/>
          <w:szCs w:val="24"/>
          <w:rtl/>
        </w:rPr>
        <w:t xml:space="preserve">شرکت .... 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به دامنه </w:t>
      </w:r>
      <w:r w:rsidR="00A272DB">
        <w:rPr>
          <w:rFonts w:asciiTheme="majorBidi" w:hAnsiTheme="majorBidi" w:cs="B Nazanin" w:hint="cs"/>
          <w:sz w:val="24"/>
          <w:szCs w:val="24"/>
          <w:rtl/>
        </w:rPr>
        <w:t>.......</w:t>
      </w:r>
    </w:p>
    <w:p w14:paraId="65C24933" w14:textId="77777777" w:rsidR="00493EA7" w:rsidRPr="00493EA7" w:rsidRDefault="00493EA7" w:rsidP="00493EA7">
      <w:pPr>
        <w:pStyle w:val="Heading2"/>
        <w:spacing w:line="240" w:lineRule="auto"/>
        <w:jc w:val="left"/>
        <w:rPr>
          <w:rFonts w:ascii="IRANSans" w:hAnsi="IRANSans" w:cs="B Nazanin"/>
          <w:b/>
          <w:bCs/>
          <w:sz w:val="28"/>
          <w:szCs w:val="28"/>
          <w:rtl/>
          <w:lang w:bidi="fa-IR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ماده </w:t>
      </w: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 xml:space="preserve">2 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: مدت تفاهم نامه </w:t>
      </w:r>
    </w:p>
    <w:p w14:paraId="697F15A6" w14:textId="5EF54DD8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</w:rPr>
      </w:pPr>
      <w:r w:rsidRPr="00493EA7">
        <w:rPr>
          <w:rFonts w:ascii="IRANSans" w:hAnsi="IRANSans" w:cs="B Nazanin"/>
          <w:sz w:val="24"/>
          <w:szCs w:val="24"/>
          <w:rtl/>
        </w:rPr>
        <w:t xml:space="preserve">مدت این </w:t>
      </w:r>
      <w:r w:rsidRPr="00493EA7">
        <w:rPr>
          <w:rFonts w:ascii="IRANSans" w:hAnsi="IRANSans" w:cs="B Nazanin" w:hint="cs"/>
          <w:sz w:val="24"/>
          <w:szCs w:val="24"/>
          <w:rtl/>
        </w:rPr>
        <w:t>تفاهم نامه</w:t>
      </w:r>
      <w:r w:rsidRPr="00493EA7">
        <w:rPr>
          <w:rFonts w:ascii="IRANSans" w:hAnsi="IRANSans" w:cs="B Nazanin"/>
          <w:sz w:val="24"/>
          <w:szCs w:val="24"/>
          <w:rtl/>
        </w:rPr>
        <w:t xml:space="preserve"> از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تاریخ</w:t>
      </w:r>
      <w:r w:rsidR="00A272DB">
        <w:rPr>
          <w:rFonts w:ascii="IRANSans" w:hAnsi="IRANSans" w:cs="B Nazanin" w:hint="cs"/>
          <w:sz w:val="24"/>
          <w:szCs w:val="24"/>
          <w:rtl/>
        </w:rPr>
        <w:t xml:space="preserve"> .........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لغایت </w:t>
      </w:r>
      <w:r w:rsidR="00A272DB">
        <w:rPr>
          <w:rFonts w:ascii="IRANSans" w:hAnsi="IRANSans" w:cs="B Nazanin" w:hint="cs"/>
          <w:sz w:val="24"/>
          <w:szCs w:val="24"/>
          <w:rtl/>
        </w:rPr>
        <w:t>........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</w:rPr>
        <w:t>ب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ه </w:t>
      </w:r>
      <w:r w:rsidRPr="00493EA7">
        <w:rPr>
          <w:rFonts w:ascii="IRANSans" w:hAnsi="IRANSans" w:cs="B Nazanin"/>
          <w:sz w:val="24"/>
          <w:szCs w:val="24"/>
          <w:rtl/>
        </w:rPr>
        <w:t xml:space="preserve">مدت </w:t>
      </w:r>
      <w:r w:rsidR="00A272DB">
        <w:rPr>
          <w:rFonts w:ascii="IRANSans" w:hAnsi="IRANSans" w:cs="B Nazanin" w:hint="cs"/>
          <w:sz w:val="24"/>
          <w:szCs w:val="24"/>
          <w:rtl/>
        </w:rPr>
        <w:t>.....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ماه</w:t>
      </w:r>
      <w:r w:rsidRPr="00493EA7">
        <w:rPr>
          <w:rFonts w:ascii="IRANSans" w:hAnsi="IRANSans" w:cs="B Nazanin"/>
          <w:sz w:val="24"/>
          <w:szCs w:val="24"/>
          <w:rtl/>
        </w:rPr>
        <w:t xml:space="preserve"> </w:t>
      </w:r>
      <w:r w:rsidR="00A272DB">
        <w:rPr>
          <w:rFonts w:ascii="IRANSans" w:hAnsi="IRANSans" w:cs="B Nazanin" w:hint="cs"/>
          <w:sz w:val="24"/>
          <w:szCs w:val="24"/>
          <w:rtl/>
        </w:rPr>
        <w:t xml:space="preserve">شمسی </w:t>
      </w:r>
      <w:r w:rsidRPr="00493EA7">
        <w:rPr>
          <w:rFonts w:ascii="IRANSans" w:hAnsi="IRANSans" w:cs="B Nazanin"/>
          <w:sz w:val="24"/>
          <w:szCs w:val="24"/>
          <w:rtl/>
        </w:rPr>
        <w:t>می</w:t>
      </w:r>
      <w:r w:rsidRPr="00493EA7">
        <w:rPr>
          <w:rFonts w:ascii="IRANSans" w:hAnsi="IRANSans" w:cs="B Nazanin" w:hint="cs"/>
          <w:sz w:val="24"/>
          <w:szCs w:val="24"/>
          <w:rtl/>
        </w:rPr>
        <w:t>‌</w:t>
      </w:r>
      <w:r w:rsidRPr="00493EA7">
        <w:rPr>
          <w:rFonts w:ascii="IRANSans" w:hAnsi="IRANSans" w:cs="B Nazanin"/>
          <w:sz w:val="24"/>
          <w:szCs w:val="24"/>
          <w:rtl/>
        </w:rPr>
        <w:t xml:space="preserve">باشد. </w:t>
      </w:r>
    </w:p>
    <w:p w14:paraId="4B6E5F44" w14:textId="77777777" w:rsidR="00493EA7" w:rsidRPr="00493EA7" w:rsidRDefault="00493EA7" w:rsidP="00493EA7">
      <w:pPr>
        <w:pStyle w:val="Heading2"/>
        <w:spacing w:line="240" w:lineRule="auto"/>
        <w:jc w:val="left"/>
        <w:rPr>
          <w:rFonts w:ascii="IRANSans" w:hAnsi="IRANSans" w:cs="B Nazanin"/>
          <w:b/>
          <w:bCs/>
          <w:sz w:val="28"/>
          <w:szCs w:val="28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ماده </w:t>
      </w:r>
      <w:r w:rsidRPr="00493EA7">
        <w:rPr>
          <w:rFonts w:ascii="IRANSans" w:hAnsi="IRANSans" w:cs="B Nazanin" w:hint="cs"/>
          <w:b/>
          <w:bCs/>
          <w:sz w:val="28"/>
          <w:szCs w:val="28"/>
          <w:rtl/>
        </w:rPr>
        <w:t xml:space="preserve">3 </w:t>
      </w:r>
      <w:r w:rsidRPr="00493EA7">
        <w:rPr>
          <w:rFonts w:ascii="IRANSans" w:hAnsi="IRANSans" w:cs="B Nazanin"/>
          <w:b/>
          <w:bCs/>
          <w:sz w:val="28"/>
          <w:szCs w:val="28"/>
          <w:rtl/>
          <w:lang w:bidi="fa-IR"/>
        </w:rPr>
        <w:t>:</w:t>
      </w: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 مبلغ تفاهم نامه و نحوه پرداخت </w:t>
      </w:r>
    </w:p>
    <w:p w14:paraId="64498500" w14:textId="56F71DCE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 xml:space="preserve">1-3) مبلغ خالص این تفاهم نامه ماهیانه معادل </w:t>
      </w:r>
      <w:r w:rsidR="0003674C">
        <w:rPr>
          <w:rFonts w:ascii="IRANSans" w:hAnsi="IRANSans" w:cs="B Nazanin" w:hint="cs"/>
          <w:sz w:val="24"/>
          <w:szCs w:val="24"/>
          <w:rtl/>
        </w:rPr>
        <w:t>......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ریال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 به حروف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(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 ..... </w:t>
      </w:r>
      <w:r w:rsidRPr="00493EA7">
        <w:rPr>
          <w:rFonts w:ascii="IRANSans" w:hAnsi="IRANSans" w:cs="B Nazanin" w:hint="cs"/>
          <w:sz w:val="24"/>
          <w:szCs w:val="24"/>
          <w:rtl/>
        </w:rPr>
        <w:t>ریال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 به عدد</w:t>
      </w:r>
      <w:r w:rsidRPr="00493EA7">
        <w:rPr>
          <w:rFonts w:ascii="IRANSans" w:hAnsi="IRANSans" w:cs="B Nazanin" w:hint="cs"/>
          <w:sz w:val="24"/>
          <w:szCs w:val="24"/>
          <w:rtl/>
        </w:rPr>
        <w:t>) تعیین می‌گردد که در پایان هر ماه توسط کارفرما به مجری پرداخت می‌گردد.</w:t>
      </w:r>
    </w:p>
    <w:p w14:paraId="73802DE9" w14:textId="77777777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>2-3) به ازای هر روز تأخیر در پرداخت از سوی کارفرما، به همان میزان به تعداد روزهای کاری انتهای تفاهم نامه اضافه می‌گردد.</w:t>
      </w:r>
    </w:p>
    <w:p w14:paraId="176E267A" w14:textId="77777777" w:rsidR="00493EA7" w:rsidRPr="00493EA7" w:rsidRDefault="00493EA7" w:rsidP="00493EA7">
      <w:pPr>
        <w:pStyle w:val="Heading2"/>
        <w:spacing w:line="240" w:lineRule="auto"/>
        <w:jc w:val="left"/>
        <w:rPr>
          <w:rFonts w:ascii="IRANSans" w:hAnsi="IRANSans" w:cs="B Nazanin"/>
          <w:b/>
          <w:bCs/>
          <w:sz w:val="28"/>
          <w:szCs w:val="28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ماده 4 : تعهدات کارفرما </w:t>
      </w:r>
    </w:p>
    <w:p w14:paraId="77C6E045" w14:textId="77777777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>1-4) کارفرما متعهد می‌شود که حق‌الزحمه مجری را در پایان هر ماه مطابق ماده 3 تفاهم نامه پرداخت نماید.</w:t>
      </w:r>
    </w:p>
    <w:p w14:paraId="2396C1FC" w14:textId="77777777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>2-4) کارفرما متعهد می‌شود در طول مدت تفاهم نامه از تحویل کار سئو به شخص یا اشخاص دیگر خودداری نماید.</w:t>
      </w:r>
    </w:p>
    <w:p w14:paraId="699CB164" w14:textId="77777777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>3-4) کارفرما متعهد می‌شود هر گونه تغییر در وب سایت با هماهنگی مجری صورت پذیرد. در غیر این صورت مجری هیچ گونه مسئولیتی در این باره نخواهد داشت</w:t>
      </w:r>
    </w:p>
    <w:p w14:paraId="3B4E4928" w14:textId="77777777" w:rsidR="00493EA7" w:rsidRPr="00493EA7" w:rsidRDefault="00493EA7" w:rsidP="00493EA7">
      <w:pPr>
        <w:pStyle w:val="Heading2"/>
        <w:spacing w:line="240" w:lineRule="auto"/>
        <w:jc w:val="left"/>
        <w:rPr>
          <w:rFonts w:ascii="IRANSans" w:hAnsi="IRANSans" w:cs="B Nazanin"/>
          <w:b/>
          <w:bCs/>
          <w:sz w:val="28"/>
          <w:szCs w:val="28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t xml:space="preserve">ماده 5 : تعهدات مجری </w:t>
      </w:r>
    </w:p>
    <w:p w14:paraId="455958BA" w14:textId="3A075BA4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 w:hint="cs"/>
          <w:sz w:val="24"/>
          <w:szCs w:val="24"/>
          <w:rtl/>
        </w:rPr>
        <w:t xml:space="preserve">1-5) مجری متعهد است وب سایت </w:t>
      </w:r>
      <w:r w:rsidR="0003674C">
        <w:rPr>
          <w:rFonts w:ascii="IRANSans" w:hAnsi="IRANSans" w:cs="B Nazanin" w:hint="cs"/>
          <w:sz w:val="24"/>
          <w:szCs w:val="24"/>
          <w:rtl/>
        </w:rPr>
        <w:t>شرکت ......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 به دامنه </w:t>
      </w:r>
      <w:r w:rsidR="0003674C">
        <w:rPr>
          <w:rFonts w:asciiTheme="majorBidi" w:hAnsiTheme="majorBidi" w:cs="B Nazanin" w:hint="cs"/>
          <w:sz w:val="24"/>
          <w:szCs w:val="24"/>
          <w:rtl/>
        </w:rPr>
        <w:t xml:space="preserve">...... 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را تا پایان تفاهم نامه روی کلمات 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کلیدی ........... و </w:t>
      </w:r>
      <w:r w:rsidR="0003674C" w:rsidRPr="00493EA7">
        <w:rPr>
          <w:rFonts w:ascii="IRANSans" w:hAnsi="IRANSans" w:cs="B Nazanin" w:hint="cs"/>
          <w:sz w:val="24"/>
          <w:szCs w:val="24"/>
          <w:rtl/>
        </w:rPr>
        <w:t xml:space="preserve">20 کلمه کلیدی که زیر مجموعه 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آنها </w:t>
      </w:r>
      <w:r w:rsidRPr="00493EA7">
        <w:rPr>
          <w:rFonts w:ascii="IRANSans" w:hAnsi="IRANSans" w:cs="B Nazanin" w:hint="cs"/>
          <w:sz w:val="24"/>
          <w:szCs w:val="24"/>
          <w:rtl/>
        </w:rPr>
        <w:t>در</w:t>
      </w:r>
      <w:r w:rsidR="0003674C">
        <w:rPr>
          <w:rFonts w:ascii="IRANSans" w:hAnsi="IRANSans" w:cs="B Nazanin" w:hint="cs"/>
          <w:sz w:val="24"/>
          <w:szCs w:val="24"/>
          <w:rtl/>
        </w:rPr>
        <w:t xml:space="preserve"> </w:t>
      </w:r>
      <w:r w:rsidRPr="00493EA7">
        <w:rPr>
          <w:rFonts w:ascii="IRANSans" w:hAnsi="IRANSans" w:cs="B Nazanin" w:hint="cs"/>
          <w:sz w:val="24"/>
          <w:szCs w:val="24"/>
          <w:rtl/>
        </w:rPr>
        <w:t>صفحه اول گوگل قرار دهد.</w:t>
      </w:r>
    </w:p>
    <w:p w14:paraId="12C15A3F" w14:textId="77777777" w:rsidR="00493EA7" w:rsidRPr="00493EA7" w:rsidRDefault="00493EA7" w:rsidP="00493EA7">
      <w:pPr>
        <w:pStyle w:val="Heading2"/>
        <w:spacing w:line="240" w:lineRule="auto"/>
        <w:ind w:left="0" w:firstLine="0"/>
        <w:jc w:val="left"/>
        <w:rPr>
          <w:rFonts w:ascii="IRANSans" w:hAnsi="IRANSans" w:cs="B Nazanin"/>
          <w:b/>
          <w:bCs/>
          <w:sz w:val="28"/>
          <w:szCs w:val="28"/>
        </w:rPr>
      </w:pPr>
      <w:r w:rsidRPr="00493EA7">
        <w:rPr>
          <w:rFonts w:ascii="IRANSans" w:hAnsi="IRANSans" w:cs="B Nazanin"/>
          <w:b/>
          <w:bCs/>
          <w:sz w:val="28"/>
          <w:szCs w:val="28"/>
          <w:rtl/>
        </w:rPr>
        <w:lastRenderedPageBreak/>
        <w:t xml:space="preserve">ماده 6 : فورس ماژور </w:t>
      </w:r>
    </w:p>
    <w:p w14:paraId="1EAFD9E3" w14:textId="77777777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sz w:val="24"/>
          <w:szCs w:val="24"/>
          <w:rtl/>
        </w:rPr>
      </w:pPr>
      <w:r w:rsidRPr="00493EA7">
        <w:rPr>
          <w:rFonts w:ascii="IRANSans" w:hAnsi="IRANSans" w:cs="B Nazanin"/>
          <w:sz w:val="24"/>
          <w:szCs w:val="24"/>
          <w:rtl/>
        </w:rPr>
        <w:t xml:space="preserve">به هنگام بروز حوادث غیر مترقبه و سایر عوامل خارج از اختیار </w:t>
      </w:r>
      <w:r w:rsidRPr="00493EA7">
        <w:rPr>
          <w:rFonts w:ascii="IRANSans" w:hAnsi="IRANSans" w:cs="B Nazanin" w:hint="cs"/>
          <w:sz w:val="24"/>
          <w:szCs w:val="24"/>
          <w:rtl/>
        </w:rPr>
        <w:t>مجری</w:t>
      </w:r>
      <w:r w:rsidRPr="00493EA7">
        <w:rPr>
          <w:rFonts w:ascii="IRANSans" w:hAnsi="IRANSans" w:cs="B Nazanin"/>
          <w:sz w:val="24"/>
          <w:szCs w:val="24"/>
          <w:rtl/>
        </w:rPr>
        <w:t xml:space="preserve"> از قبیل </w:t>
      </w:r>
      <w:r w:rsidRPr="00493EA7">
        <w:rPr>
          <w:rFonts w:ascii="IRANSans" w:hAnsi="IRANSans" w:cs="B Nazanin" w:hint="cs"/>
          <w:sz w:val="24"/>
          <w:szCs w:val="24"/>
          <w:rtl/>
        </w:rPr>
        <w:t xml:space="preserve">قطعی اینترنت، </w:t>
      </w:r>
      <w:r w:rsidRPr="00493EA7">
        <w:rPr>
          <w:rFonts w:ascii="IRANSans" w:hAnsi="IRANSans" w:cs="B Nazanin"/>
          <w:sz w:val="24"/>
          <w:szCs w:val="24"/>
          <w:rtl/>
        </w:rPr>
        <w:t>جنگ، اعتصاب اغتشاش عمومی، صـاعقه، آتش</w:t>
      </w:r>
      <w:r w:rsidRPr="00493EA7">
        <w:rPr>
          <w:rFonts w:ascii="IRANSans" w:hAnsi="IRANSans" w:cs="B Nazanin" w:hint="cs"/>
          <w:sz w:val="24"/>
          <w:szCs w:val="24"/>
          <w:rtl/>
        </w:rPr>
        <w:t>‌</w:t>
      </w:r>
      <w:r w:rsidRPr="00493EA7">
        <w:rPr>
          <w:rFonts w:ascii="IRANSans" w:hAnsi="IRANSans" w:cs="B Nazanin"/>
          <w:sz w:val="24"/>
          <w:szCs w:val="24"/>
          <w:rtl/>
        </w:rPr>
        <w:t xml:space="preserve">سـوزی، زلزله، سـیل، </w:t>
      </w:r>
      <w:r w:rsidRPr="00493EA7">
        <w:rPr>
          <w:rFonts w:ascii="IRANSans" w:hAnsi="IRANSans" w:cs="B Nazanin" w:hint="cs"/>
          <w:sz w:val="24"/>
          <w:szCs w:val="24"/>
          <w:rtl/>
        </w:rPr>
        <w:t>ط</w:t>
      </w:r>
      <w:r w:rsidRPr="00493EA7">
        <w:rPr>
          <w:rFonts w:ascii="IRANSans" w:hAnsi="IRANSans" w:cs="B Nazanin"/>
          <w:sz w:val="24"/>
          <w:szCs w:val="24"/>
          <w:rtl/>
        </w:rPr>
        <w:t>وفان، بیماری های واگیردار، اثرات موضـعی خورشـید بر روی ماهواره ها، اشـكالات ناشــی از ماهواره، محدودیت صــادرات و واردات، محدودیت تبادل ارزی با خارج، وضــع قوانین و مقررات و دســتورالعملهای دولتی و مانند اینها تا زمانی كه وضـعیت فوق</w:t>
      </w:r>
      <w:r w:rsidRPr="00493EA7">
        <w:rPr>
          <w:rFonts w:ascii="IRANSans" w:hAnsi="IRANSans" w:cs="B Nazanin" w:hint="cs"/>
          <w:sz w:val="24"/>
          <w:szCs w:val="24"/>
          <w:rtl/>
        </w:rPr>
        <w:t>‌</w:t>
      </w:r>
      <w:r w:rsidRPr="00493EA7">
        <w:rPr>
          <w:rFonts w:ascii="IRANSans" w:hAnsi="IRANSans" w:cs="B Nazanin"/>
          <w:sz w:val="24"/>
          <w:szCs w:val="24"/>
          <w:rtl/>
        </w:rPr>
        <w:t>العاده و تبعات آن برطرف نشـده باشـد، به گونه ای كه انجام تعهدات و خدمات این تفاهم</w:t>
      </w:r>
      <w:r w:rsidRPr="00493EA7">
        <w:rPr>
          <w:rFonts w:ascii="IRANSans" w:hAnsi="IRANSans" w:cs="B Nazanin"/>
          <w:b/>
          <w:bCs/>
          <w:sz w:val="24"/>
          <w:szCs w:val="24"/>
          <w:rtl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  <w:lang w:bidi="fa-IR"/>
        </w:rPr>
        <w:t>نامه</w:t>
      </w:r>
      <w:r w:rsidRPr="00493E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93EA7">
        <w:rPr>
          <w:rFonts w:ascii="IRANSans" w:hAnsi="IRANSans" w:cs="B Nazanin"/>
          <w:sz w:val="24"/>
          <w:szCs w:val="24"/>
          <w:rtl/>
        </w:rPr>
        <w:t>را با اشكال مواجه كند مسئولیتی متوجه مجری نخواهد بود</w:t>
      </w:r>
    </w:p>
    <w:p w14:paraId="3E76F5C1" w14:textId="7883B612" w:rsidR="00493EA7" w:rsidRPr="00493EA7" w:rsidRDefault="00493EA7" w:rsidP="00493EA7">
      <w:pPr>
        <w:bidi/>
        <w:spacing w:line="240" w:lineRule="auto"/>
        <w:ind w:right="-1"/>
        <w:jc w:val="lowKashida"/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</w:pP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ماده </w:t>
      </w:r>
      <w:r w:rsidRPr="00493EA7">
        <w:rPr>
          <w:rFonts w:ascii="IRANSans" w:hAnsi="IRANSans" w:cs="B Nazanin" w:hint="cs"/>
          <w:b/>
          <w:bCs/>
          <w:color w:val="365F91" w:themeColor="accent1" w:themeShade="BF"/>
          <w:sz w:val="28"/>
          <w:szCs w:val="28"/>
          <w:rtl/>
        </w:rPr>
        <w:t>7</w:t>
      </w: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 : ف</w:t>
      </w:r>
      <w:r w:rsidRPr="00493EA7">
        <w:rPr>
          <w:rFonts w:ascii="IRANSans" w:hAnsi="IRANSans" w:cs="B Nazanin" w:hint="cs"/>
          <w:b/>
          <w:bCs/>
          <w:color w:val="365F91" w:themeColor="accent1" w:themeShade="BF"/>
          <w:sz w:val="28"/>
          <w:szCs w:val="28"/>
          <w:rtl/>
        </w:rPr>
        <w:t>سخ تفاهم نامه</w:t>
      </w: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14:paraId="74BECCF2" w14:textId="6F658DDE" w:rsidR="00493EA7" w:rsidRPr="00493EA7" w:rsidRDefault="00493EA7" w:rsidP="00493EA7">
      <w:pPr>
        <w:bidi/>
        <w:spacing w:after="0" w:line="240" w:lineRule="auto"/>
        <w:ind w:left="10" w:hanging="10"/>
        <w:jc w:val="both"/>
        <w:rPr>
          <w:rFonts w:cs="B Nazanin"/>
          <w:sz w:val="24"/>
          <w:szCs w:val="24"/>
          <w:rtl/>
          <w:lang w:bidi="fa-IR"/>
        </w:rPr>
      </w:pPr>
      <w:r w:rsidRPr="00493EA7">
        <w:rPr>
          <w:rFonts w:cs="B Nazanin" w:hint="cs"/>
          <w:sz w:val="24"/>
          <w:szCs w:val="24"/>
          <w:rtl/>
          <w:lang w:bidi="fa-IR"/>
        </w:rPr>
        <w:t>در صورتی که کارفرما به هر نحوی از عملکرد مجری رضایت نداشته باشد، بعد از اطلاع به صورت کتبی و در صورت عدم حل مشکل یا جلب رضایت کارفرما، کارفرما می‌تواند بصورت یکطرفه قرارداد فی مابین را فسخ و فسخ قرارداد رو مجدد در نامه کتبی دیگر به اطلاع مجری برساند. در صورت فسخ قرارداد، کارفرما تا زمان اعلام فسخ (تاریخ دومین نامه کتبی) ، تمام تعهدات خود را مطابق این تفاهم نامه پرداخت می‌نماید.</w:t>
      </w:r>
    </w:p>
    <w:p w14:paraId="2600808D" w14:textId="77777777" w:rsidR="00493EA7" w:rsidRPr="00493EA7" w:rsidRDefault="00493EA7" w:rsidP="00493EA7">
      <w:pPr>
        <w:bidi/>
        <w:spacing w:after="0" w:line="240" w:lineRule="auto"/>
        <w:ind w:left="10" w:hanging="10"/>
        <w:jc w:val="both"/>
        <w:rPr>
          <w:rFonts w:cs="B Nazanin"/>
          <w:sz w:val="24"/>
          <w:szCs w:val="24"/>
          <w:rtl/>
          <w:lang w:bidi="fa-IR"/>
        </w:rPr>
      </w:pPr>
    </w:p>
    <w:p w14:paraId="56C945F7" w14:textId="77777777" w:rsidR="00493EA7" w:rsidRPr="00493EA7" w:rsidRDefault="00493EA7" w:rsidP="00493EA7">
      <w:pPr>
        <w:bidi/>
        <w:spacing w:after="0" w:line="240" w:lineRule="auto"/>
        <w:jc w:val="both"/>
        <w:rPr>
          <w:rFonts w:ascii="Calibri" w:hAnsi="Calibri" w:cs="B Nazanin"/>
          <w:color w:val="365F91" w:themeColor="accent1" w:themeShade="BF"/>
          <w:sz w:val="28"/>
          <w:szCs w:val="28"/>
          <w:lang w:bidi="fa-IR"/>
        </w:rPr>
      </w:pP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ماده </w:t>
      </w:r>
      <w:r w:rsidRPr="00493EA7">
        <w:rPr>
          <w:rFonts w:ascii="IRANSans" w:hAnsi="IRANSans" w:cs="B Nazanin" w:hint="cs"/>
          <w:b/>
          <w:bCs/>
          <w:color w:val="365F91" w:themeColor="accent1" w:themeShade="BF"/>
          <w:sz w:val="28"/>
          <w:szCs w:val="28"/>
          <w:rtl/>
        </w:rPr>
        <w:t>8</w:t>
      </w: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 : </w:t>
      </w:r>
      <w:r w:rsidRPr="00493EA7">
        <w:rPr>
          <w:rFonts w:ascii="IRANSans" w:hAnsi="IRANSans" w:cs="B Nazanin" w:hint="cs"/>
          <w:b/>
          <w:bCs/>
          <w:color w:val="365F91" w:themeColor="accent1" w:themeShade="BF"/>
          <w:sz w:val="28"/>
          <w:szCs w:val="28"/>
          <w:rtl/>
        </w:rPr>
        <w:t>نسخ تفاهم نامه</w:t>
      </w:r>
      <w:r w:rsidRPr="00493EA7">
        <w:rPr>
          <w:rFonts w:ascii="IRANSans" w:hAnsi="IRANSans" w:cs="B Nazanin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14:paraId="028DFDDC" w14:textId="415FA00A" w:rsidR="00493EA7" w:rsidRPr="00493EA7" w:rsidRDefault="00493EA7" w:rsidP="00493EA7">
      <w:pPr>
        <w:bidi/>
        <w:spacing w:after="0"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493EA7">
        <w:rPr>
          <w:rFonts w:cs="B Nazanin" w:hint="cs"/>
          <w:sz w:val="24"/>
          <w:szCs w:val="24"/>
          <w:rtl/>
          <w:lang w:bidi="fa-IR"/>
        </w:rPr>
        <w:t>این قرارداد در 8 ماده و دو نسخه که کلیه نسخ آن حکم واحد را دارند، تهیه و تنظیم گردیده است.</w:t>
      </w:r>
      <w:r w:rsidRPr="00493EA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1B6C45AA" w14:textId="225D2254" w:rsidR="009578AF" w:rsidRPr="00493EA7" w:rsidRDefault="00AC7818" w:rsidP="00AC7818">
      <w:pPr>
        <w:tabs>
          <w:tab w:val="left" w:pos="3852"/>
        </w:tabs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</w:p>
    <w:p w14:paraId="6F495C4F" w14:textId="6C672BE5" w:rsidR="00493EA7" w:rsidRPr="00493EA7" w:rsidRDefault="00493EA7" w:rsidP="00493EA7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4D0BF14B" w14:textId="5E34A2E2" w:rsidR="00493EA7" w:rsidRPr="00493EA7" w:rsidRDefault="00493EA7" w:rsidP="00493EA7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2459B3BC" w14:textId="205101E6" w:rsidR="00493EA7" w:rsidRPr="00493EA7" w:rsidRDefault="00493EA7" w:rsidP="00493EA7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0BB26F9C" w14:textId="78AA25E8" w:rsidR="00A34999" w:rsidRDefault="00A34999" w:rsidP="00493EA7">
      <w:pPr>
        <w:tabs>
          <w:tab w:val="right" w:pos="297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327D1E68" w14:textId="77777777" w:rsidR="00AC7818" w:rsidRPr="00AC7818" w:rsidRDefault="00AC7818" w:rsidP="00AC7818">
      <w:pPr>
        <w:bidi/>
        <w:rPr>
          <w:rFonts w:cs="B Nazanin"/>
          <w:sz w:val="24"/>
          <w:szCs w:val="24"/>
          <w:lang w:bidi="fa-IR"/>
        </w:rPr>
      </w:pPr>
    </w:p>
    <w:sectPr w:rsidR="00AC7818" w:rsidRPr="00AC7818" w:rsidSect="00045C8D">
      <w:headerReference w:type="default" r:id="rId8"/>
      <w:footerReference w:type="default" r:id="rId9"/>
      <w:pgSz w:w="11907" w:h="16839" w:code="9"/>
      <w:pgMar w:top="1440" w:right="1440" w:bottom="1440" w:left="1440" w:header="1296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5B42" w14:textId="77777777" w:rsidR="001D7FF7" w:rsidRDefault="001D7FF7" w:rsidP="00235711">
      <w:pPr>
        <w:spacing w:after="0" w:line="240" w:lineRule="auto"/>
      </w:pPr>
      <w:r>
        <w:separator/>
      </w:r>
    </w:p>
  </w:endnote>
  <w:endnote w:type="continuationSeparator" w:id="0">
    <w:p w14:paraId="587C29DF" w14:textId="77777777" w:rsidR="001D7FF7" w:rsidRDefault="001D7FF7" w:rsidP="0023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Arial"/>
    <w:charset w:val="00"/>
    <w:family w:val="swiss"/>
    <w:pitch w:val="variable"/>
    <w:sig w:usb0="80002003" w:usb1="0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4"/>
        <w:szCs w:val="24"/>
        <w:rtl/>
      </w:rPr>
      <w:id w:val="15001854"/>
      <w:docPartObj>
        <w:docPartGallery w:val="Page Numbers (Bottom of Page)"/>
        <w:docPartUnique/>
      </w:docPartObj>
    </w:sdtPr>
    <w:sdtEndPr>
      <w:rPr>
        <w:rtl w:val="0"/>
      </w:rPr>
    </w:sdtEndPr>
    <w:sdtContent>
      <w:p w14:paraId="381552D3" w14:textId="742B1BF7" w:rsidR="00493EA7" w:rsidRDefault="00036C93" w:rsidP="00493EA7">
        <w:pPr>
          <w:bidi/>
          <w:spacing w:after="0"/>
          <w:jc w:val="both"/>
          <w:rPr>
            <w:rFonts w:cs="B Nazanin"/>
            <w:b/>
            <w:bCs/>
            <w:sz w:val="26"/>
            <w:szCs w:val="26"/>
            <w:rtl/>
            <w:lang w:bidi="fa-IR"/>
          </w:rPr>
        </w:pP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          </w:t>
        </w:r>
        <w:r w:rsidR="00493EA7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493EA7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</w:t>
        </w:r>
      </w:p>
      <w:p w14:paraId="2114D841" w14:textId="65844017" w:rsidR="00036C93" w:rsidRPr="00052CA4" w:rsidRDefault="00493EA7" w:rsidP="00493EA7">
        <w:pPr>
          <w:bidi/>
          <w:spacing w:after="0"/>
          <w:jc w:val="both"/>
          <w:rPr>
            <w:rFonts w:cs="B Nazanin"/>
            <w:b/>
            <w:bCs/>
            <w:sz w:val="26"/>
            <w:szCs w:val="26"/>
            <w:rtl/>
            <w:lang w:bidi="fa-IR"/>
          </w:rPr>
        </w:pP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              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>کارفرما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مجری</w:t>
        </w:r>
      </w:p>
      <w:p w14:paraId="338246B6" w14:textId="3A237B03" w:rsidR="00493EA7" w:rsidRDefault="00036C93" w:rsidP="00493EA7">
        <w:pPr>
          <w:bidi/>
          <w:spacing w:after="0"/>
          <w:jc w:val="both"/>
          <w:rPr>
            <w:rFonts w:cs="B Nazanin"/>
            <w:b/>
            <w:bCs/>
            <w:sz w:val="26"/>
            <w:szCs w:val="26"/>
            <w:rtl/>
            <w:lang w:bidi="fa-IR"/>
          </w:rPr>
        </w:pP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</w:t>
        </w:r>
        <w:r w:rsidR="0003674C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>جناب آقای</w:t>
        </w:r>
        <w:r w:rsidR="0003674C">
          <w:rPr>
            <w:rFonts w:cs="B Nazanin" w:hint="cs"/>
            <w:b/>
            <w:bCs/>
            <w:sz w:val="26"/>
            <w:szCs w:val="26"/>
            <w:rtl/>
            <w:lang w:bidi="fa-IR"/>
          </w:rPr>
          <w:t>/خانم</w:t>
        </w:r>
        <w:r w:rsidR="00493EA7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74C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......                                      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>جناب آقای</w:t>
        </w:r>
        <w:r w:rsidR="0003674C">
          <w:rPr>
            <w:rFonts w:cs="B Nazanin" w:hint="cs"/>
            <w:b/>
            <w:bCs/>
            <w:sz w:val="26"/>
            <w:szCs w:val="26"/>
            <w:rtl/>
            <w:lang w:bidi="fa-IR"/>
          </w:rPr>
          <w:t>/خانم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74C">
          <w:rPr>
            <w:rFonts w:cs="B Nazanin" w:hint="cs"/>
            <w:b/>
            <w:bCs/>
            <w:sz w:val="26"/>
            <w:szCs w:val="26"/>
            <w:rtl/>
            <w:lang w:bidi="fa-IR"/>
          </w:rPr>
          <w:t>.......</w:t>
        </w:r>
      </w:p>
      <w:p w14:paraId="6538DAD7" w14:textId="77777777" w:rsidR="00493EA7" w:rsidRDefault="00036C93" w:rsidP="00036C93">
        <w:pPr>
          <w:bidi/>
          <w:spacing w:after="0"/>
          <w:jc w:val="both"/>
          <w:rPr>
            <w:rFonts w:cs="B Nazanin"/>
            <w:b/>
            <w:bCs/>
            <w:sz w:val="26"/>
            <w:szCs w:val="26"/>
            <w:rtl/>
            <w:lang w:bidi="fa-IR"/>
          </w:rPr>
        </w:pP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                  </w:t>
        </w:r>
        <w:r w:rsidRPr="00052CA4">
          <w:rPr>
            <w:rFonts w:cs="B Nazanin"/>
            <w:b/>
            <w:bCs/>
            <w:sz w:val="26"/>
            <w:szCs w:val="26"/>
            <w:rtl/>
            <w:lang w:bidi="fa-IR"/>
          </w:rPr>
          <w:t>امض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اء            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="00493EA7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</w:t>
        </w: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Pr="00052CA4">
          <w:rPr>
            <w:rFonts w:cs="B Nazanin"/>
            <w:b/>
            <w:bCs/>
            <w:sz w:val="26"/>
            <w:szCs w:val="26"/>
            <w:rtl/>
            <w:lang w:bidi="fa-IR"/>
          </w:rPr>
          <w:t>امض</w:t>
        </w:r>
        <w:r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اء              </w:t>
        </w:r>
      </w:p>
      <w:p w14:paraId="4FC3E723" w14:textId="513051CE" w:rsidR="00036C93" w:rsidRPr="00036C93" w:rsidRDefault="00493EA7" w:rsidP="00493EA7">
        <w:pPr>
          <w:bidi/>
          <w:spacing w:after="0"/>
          <w:jc w:val="both"/>
          <w:rPr>
            <w:rFonts w:cs="B Nazanin"/>
            <w:b/>
            <w:bCs/>
            <w:sz w:val="26"/>
            <w:szCs w:val="26"/>
            <w:rtl/>
            <w:lang w:bidi="fa-IR"/>
          </w:rPr>
        </w:pPr>
        <w:r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                                      </w:t>
        </w:r>
        <w:r w:rsidR="00036C93" w:rsidRPr="00052CA4">
          <w:rPr>
            <w:rFonts w:cs="B Nazanin"/>
            <w:b/>
            <w:bCs/>
            <w:sz w:val="26"/>
            <w:szCs w:val="26"/>
            <w:rtl/>
            <w:lang w:bidi="fa-IR"/>
          </w:rPr>
          <w:t xml:space="preserve">                         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               </w:t>
        </w:r>
        <w:r w:rsidR="00036C93" w:rsidRPr="00052CA4">
          <w:rPr>
            <w:rFonts w:cs="B Nazanin"/>
            <w:b/>
            <w:bCs/>
            <w:sz w:val="26"/>
            <w:szCs w:val="26"/>
            <w:rtl/>
            <w:lang w:bidi="fa-IR"/>
          </w:rPr>
          <w:t xml:space="preserve">                              </w:t>
        </w:r>
        <w:r w:rsidR="00036C93" w:rsidRPr="00052CA4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</w:t>
        </w:r>
        <w:r w:rsidR="00036C93">
          <w:rPr>
            <w:rFonts w:cs="B Nazanin" w:hint="cs"/>
            <w:b/>
            <w:bCs/>
            <w:sz w:val="26"/>
            <w:szCs w:val="26"/>
            <w:rtl/>
            <w:lang w:bidi="fa-IR"/>
          </w:rPr>
          <w:t xml:space="preserve">  </w:t>
        </w:r>
      </w:p>
      <w:p w14:paraId="170B6E5D" w14:textId="4CC85054" w:rsidR="00493EA7" w:rsidRDefault="00493EA7" w:rsidP="00493EA7">
        <w:pPr>
          <w:pStyle w:val="Footer"/>
          <w:rPr>
            <w:rFonts w:asciiTheme="majorBidi" w:hAnsiTheme="majorBidi" w:cstheme="majorBidi"/>
            <w:sz w:val="24"/>
            <w:szCs w:val="24"/>
          </w:rPr>
        </w:pPr>
        <w:r>
          <w:rPr>
            <w:rFonts w:asciiTheme="majorBidi" w:hAnsiTheme="majorBidi" w:cstheme="majorBidi"/>
            <w:sz w:val="24"/>
            <w:szCs w:val="24"/>
          </w:rPr>
          <w:t xml:space="preserve">      </w:t>
        </w:r>
      </w:p>
    </w:sdtContent>
  </w:sdt>
  <w:p w14:paraId="023F4FDA" w14:textId="4B3C0C21" w:rsidR="00493EA7" w:rsidRDefault="00493EA7">
    <w:pPr>
      <w:pStyle w:val="Footer"/>
    </w:pPr>
    <w:r>
      <w:rPr>
        <w:rFonts w:hint="cs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6FDA" w14:textId="77777777" w:rsidR="001D7FF7" w:rsidRDefault="001D7FF7" w:rsidP="00235711">
      <w:pPr>
        <w:spacing w:after="0" w:line="240" w:lineRule="auto"/>
      </w:pPr>
      <w:r>
        <w:separator/>
      </w:r>
    </w:p>
  </w:footnote>
  <w:footnote w:type="continuationSeparator" w:id="0">
    <w:p w14:paraId="4B4C6080" w14:textId="77777777" w:rsidR="001D7FF7" w:rsidRDefault="001D7FF7" w:rsidP="0023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F24E" w14:textId="44401C3E" w:rsidR="003B14EA" w:rsidRPr="001C0EED" w:rsidRDefault="008C6CBE" w:rsidP="008C6CBE">
    <w:pPr>
      <w:bidi/>
      <w:spacing w:after="0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                                                                                                                                                                </w:t>
    </w:r>
    <w:r w:rsidR="003B14EA" w:rsidRPr="001C0EED">
      <w:rPr>
        <w:rFonts w:cs="B Titr" w:hint="cs"/>
        <w:rtl/>
        <w:lang w:bidi="fa-IR"/>
      </w:rPr>
      <w:t>تاریخ :</w:t>
    </w:r>
    <w:r w:rsidR="003B14EA">
      <w:rPr>
        <w:rFonts w:cs="B Titr" w:hint="cs"/>
        <w:rtl/>
        <w:lang w:bidi="fa-IR"/>
      </w:rPr>
      <w:t xml:space="preserve"> </w:t>
    </w:r>
  </w:p>
  <w:p w14:paraId="671669FC" w14:textId="57DC94AA" w:rsidR="003B14EA" w:rsidRDefault="003B14EA" w:rsidP="008C6CBE">
    <w:pPr>
      <w:bidi/>
      <w:spacing w:after="0"/>
      <w:rPr>
        <w:rFonts w:cs="B Titr"/>
        <w:rtl/>
        <w:lang w:bidi="fa-IR"/>
      </w:rPr>
    </w:pPr>
    <w:r w:rsidRPr="001C0EED">
      <w:rPr>
        <w:rFonts w:cs="B Titr" w:hint="cs"/>
        <w:rtl/>
        <w:lang w:bidi="fa-IR"/>
      </w:rPr>
      <w:t xml:space="preserve">                                                                                                  </w:t>
    </w:r>
    <w:r>
      <w:rPr>
        <w:rFonts w:cs="B Titr" w:hint="cs"/>
        <w:rtl/>
        <w:lang w:bidi="fa-IR"/>
      </w:rPr>
      <w:t xml:space="preserve">                     </w:t>
    </w:r>
    <w:r w:rsidRPr="001C0EED">
      <w:rPr>
        <w:rFonts w:cs="B Titr" w:hint="cs"/>
        <w:rtl/>
        <w:lang w:bidi="fa-IR"/>
      </w:rPr>
      <w:t xml:space="preserve">     </w:t>
    </w:r>
    <w:r w:rsidR="008C6CBE">
      <w:rPr>
        <w:rFonts w:cs="B Titr" w:hint="cs"/>
        <w:rtl/>
        <w:lang w:bidi="fa-IR"/>
      </w:rPr>
      <w:t xml:space="preserve">         </w:t>
    </w:r>
    <w:r w:rsidRPr="001C0EED">
      <w:rPr>
        <w:rFonts w:cs="B Titr" w:hint="cs"/>
        <w:rtl/>
        <w:lang w:bidi="fa-IR"/>
      </w:rPr>
      <w:t xml:space="preserve">          </w:t>
    </w:r>
    <w:r>
      <w:rPr>
        <w:rFonts w:cs="B Titr" w:hint="cs"/>
        <w:rtl/>
        <w:lang w:bidi="fa-IR"/>
      </w:rPr>
      <w:t xml:space="preserve">                </w:t>
    </w:r>
    <w:r w:rsidRPr="001C0EED">
      <w:rPr>
        <w:rFonts w:cs="B Titr" w:hint="cs"/>
        <w:rtl/>
        <w:lang w:bidi="fa-IR"/>
      </w:rPr>
      <w:t>شماره :</w:t>
    </w:r>
    <w:r w:rsidR="008C6CBE">
      <w:rPr>
        <w:rFonts w:cs="B Titr" w:hint="cs"/>
        <w:rtl/>
        <w:lang w:bidi="fa-IR"/>
      </w:rPr>
      <w:t xml:space="preserve"> </w:t>
    </w:r>
    <w:r>
      <w:rPr>
        <w:rFonts w:cs="B Titr" w:hint="cs"/>
        <w:rtl/>
        <w:lang w:bidi="fa-IR"/>
      </w:rPr>
      <w:t xml:space="preserve"> </w:t>
    </w:r>
  </w:p>
  <w:p w14:paraId="61ECC59B" w14:textId="6A88523C" w:rsidR="003B14EA" w:rsidRDefault="008C6CBE" w:rsidP="008C6CBE">
    <w:pPr>
      <w:bidi/>
      <w:spacing w:after="0"/>
      <w:rPr>
        <w:rFonts w:cs="B Titr"/>
        <w:rtl/>
        <w:lang w:bidi="fa-IR"/>
      </w:rPr>
    </w:pPr>
    <w:r>
      <w:rPr>
        <w:rFonts w:cs="B Titr" w:hint="cs"/>
        <w:rtl/>
        <w:lang w:bidi="fa-IR"/>
      </w:rPr>
      <w:t xml:space="preserve">                                                                                                                                                               </w:t>
    </w:r>
    <w:r w:rsidR="003B14EA">
      <w:rPr>
        <w:rFonts w:cs="B Titr" w:hint="cs"/>
        <w:rtl/>
        <w:lang w:bidi="fa-IR"/>
      </w:rPr>
      <w:t xml:space="preserve">پیوست : </w:t>
    </w:r>
  </w:p>
  <w:p w14:paraId="5365BC13" w14:textId="77777777" w:rsidR="003B14EA" w:rsidRDefault="003B1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E1A"/>
    <w:multiLevelType w:val="hybridMultilevel"/>
    <w:tmpl w:val="2196E9E6"/>
    <w:lvl w:ilvl="0" w:tplc="48D43BE4">
      <w:numFmt w:val="bullet"/>
      <w:lvlText w:val="•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313"/>
    <w:multiLevelType w:val="hybridMultilevel"/>
    <w:tmpl w:val="E38C015C"/>
    <w:lvl w:ilvl="0" w:tplc="48D43B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44C0"/>
    <w:multiLevelType w:val="multilevel"/>
    <w:tmpl w:val="156633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121C2D"/>
    <w:multiLevelType w:val="hybridMultilevel"/>
    <w:tmpl w:val="5C4655E8"/>
    <w:lvl w:ilvl="0" w:tplc="48D43BE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377D30"/>
    <w:multiLevelType w:val="hybridMultilevel"/>
    <w:tmpl w:val="700E32AE"/>
    <w:lvl w:ilvl="0" w:tplc="BF7A1E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7E"/>
    <w:rsid w:val="00021986"/>
    <w:rsid w:val="00021DAE"/>
    <w:rsid w:val="00031122"/>
    <w:rsid w:val="0003674C"/>
    <w:rsid w:val="00036C93"/>
    <w:rsid w:val="00045C8D"/>
    <w:rsid w:val="00052CA4"/>
    <w:rsid w:val="000A41A8"/>
    <w:rsid w:val="000A6A32"/>
    <w:rsid w:val="000D7CE1"/>
    <w:rsid w:val="000E347B"/>
    <w:rsid w:val="000F1AE6"/>
    <w:rsid w:val="00105ADF"/>
    <w:rsid w:val="00122D81"/>
    <w:rsid w:val="00125E20"/>
    <w:rsid w:val="00136559"/>
    <w:rsid w:val="00141FFA"/>
    <w:rsid w:val="0015239A"/>
    <w:rsid w:val="001C0EED"/>
    <w:rsid w:val="001D25C3"/>
    <w:rsid w:val="001D7FF7"/>
    <w:rsid w:val="001F6380"/>
    <w:rsid w:val="002311B5"/>
    <w:rsid w:val="00232554"/>
    <w:rsid w:val="00235711"/>
    <w:rsid w:val="00263604"/>
    <w:rsid w:val="0026397F"/>
    <w:rsid w:val="00286C7A"/>
    <w:rsid w:val="002871AA"/>
    <w:rsid w:val="00287712"/>
    <w:rsid w:val="002A5E15"/>
    <w:rsid w:val="002B2EA5"/>
    <w:rsid w:val="002B4002"/>
    <w:rsid w:val="002D3474"/>
    <w:rsid w:val="002E16D0"/>
    <w:rsid w:val="002F39D9"/>
    <w:rsid w:val="002F6FCD"/>
    <w:rsid w:val="003009B9"/>
    <w:rsid w:val="003256DF"/>
    <w:rsid w:val="00344E3F"/>
    <w:rsid w:val="00381AD4"/>
    <w:rsid w:val="003B14EA"/>
    <w:rsid w:val="003B362B"/>
    <w:rsid w:val="003C239E"/>
    <w:rsid w:val="00411C5A"/>
    <w:rsid w:val="00423232"/>
    <w:rsid w:val="0047436C"/>
    <w:rsid w:val="0047562B"/>
    <w:rsid w:val="00475A0C"/>
    <w:rsid w:val="00480587"/>
    <w:rsid w:val="00493EA7"/>
    <w:rsid w:val="004A51D3"/>
    <w:rsid w:val="004B6E1D"/>
    <w:rsid w:val="004F297E"/>
    <w:rsid w:val="004F538F"/>
    <w:rsid w:val="005710C3"/>
    <w:rsid w:val="005901F7"/>
    <w:rsid w:val="005B6A8D"/>
    <w:rsid w:val="00606A04"/>
    <w:rsid w:val="0061310F"/>
    <w:rsid w:val="00692929"/>
    <w:rsid w:val="006B1322"/>
    <w:rsid w:val="006D3711"/>
    <w:rsid w:val="007275AD"/>
    <w:rsid w:val="007A2C3D"/>
    <w:rsid w:val="007D60C6"/>
    <w:rsid w:val="00813E27"/>
    <w:rsid w:val="00814948"/>
    <w:rsid w:val="0081650A"/>
    <w:rsid w:val="008258B8"/>
    <w:rsid w:val="00845DB8"/>
    <w:rsid w:val="00852B9A"/>
    <w:rsid w:val="008620C1"/>
    <w:rsid w:val="008635D0"/>
    <w:rsid w:val="00880467"/>
    <w:rsid w:val="008A003C"/>
    <w:rsid w:val="008B0355"/>
    <w:rsid w:val="008C1C28"/>
    <w:rsid w:val="008C5DD7"/>
    <w:rsid w:val="008C6CBE"/>
    <w:rsid w:val="00944740"/>
    <w:rsid w:val="009578AF"/>
    <w:rsid w:val="0098600F"/>
    <w:rsid w:val="009A39E9"/>
    <w:rsid w:val="009A4D5B"/>
    <w:rsid w:val="009B3881"/>
    <w:rsid w:val="009C3634"/>
    <w:rsid w:val="009F4F41"/>
    <w:rsid w:val="00A01B0C"/>
    <w:rsid w:val="00A138E7"/>
    <w:rsid w:val="00A15426"/>
    <w:rsid w:val="00A22D6A"/>
    <w:rsid w:val="00A272DB"/>
    <w:rsid w:val="00A306CF"/>
    <w:rsid w:val="00A34999"/>
    <w:rsid w:val="00A3657D"/>
    <w:rsid w:val="00A81E8B"/>
    <w:rsid w:val="00A93FAB"/>
    <w:rsid w:val="00AB48FE"/>
    <w:rsid w:val="00AB6807"/>
    <w:rsid w:val="00AC7818"/>
    <w:rsid w:val="00AE392B"/>
    <w:rsid w:val="00B12D5E"/>
    <w:rsid w:val="00B41779"/>
    <w:rsid w:val="00B7156B"/>
    <w:rsid w:val="00B9215F"/>
    <w:rsid w:val="00B95810"/>
    <w:rsid w:val="00BC1FC6"/>
    <w:rsid w:val="00C05659"/>
    <w:rsid w:val="00C65A47"/>
    <w:rsid w:val="00C74FB4"/>
    <w:rsid w:val="00CB0944"/>
    <w:rsid w:val="00CC2CC5"/>
    <w:rsid w:val="00CC48BD"/>
    <w:rsid w:val="00CC665F"/>
    <w:rsid w:val="00CD3074"/>
    <w:rsid w:val="00D114D2"/>
    <w:rsid w:val="00D13C82"/>
    <w:rsid w:val="00D27797"/>
    <w:rsid w:val="00D57519"/>
    <w:rsid w:val="00D75CA7"/>
    <w:rsid w:val="00D86B2B"/>
    <w:rsid w:val="00D92C4E"/>
    <w:rsid w:val="00DB3F35"/>
    <w:rsid w:val="00DC083E"/>
    <w:rsid w:val="00DE018F"/>
    <w:rsid w:val="00DE31AE"/>
    <w:rsid w:val="00E05057"/>
    <w:rsid w:val="00E3450E"/>
    <w:rsid w:val="00E703E8"/>
    <w:rsid w:val="00E73634"/>
    <w:rsid w:val="00E96B70"/>
    <w:rsid w:val="00EB3B32"/>
    <w:rsid w:val="00ED3C65"/>
    <w:rsid w:val="00ED56E1"/>
    <w:rsid w:val="00EE050D"/>
    <w:rsid w:val="00EE0F51"/>
    <w:rsid w:val="00EE5A21"/>
    <w:rsid w:val="00EE60B5"/>
    <w:rsid w:val="00EF5FF3"/>
    <w:rsid w:val="00F01001"/>
    <w:rsid w:val="00F21CF9"/>
    <w:rsid w:val="00F3277C"/>
    <w:rsid w:val="00F36B5D"/>
    <w:rsid w:val="00FD0ECC"/>
    <w:rsid w:val="00FD6FF9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6CF7DB4"/>
  <w15:docId w15:val="{83D77A1A-201F-472A-8765-5D00124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F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EA7"/>
    <w:pPr>
      <w:keepNext/>
      <w:keepLines/>
      <w:bidi/>
      <w:spacing w:before="40" w:after="0" w:line="259" w:lineRule="auto"/>
      <w:ind w:left="10" w:right="11" w:hanging="10"/>
      <w:jc w:val="righ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1"/>
  </w:style>
  <w:style w:type="paragraph" w:styleId="Footer">
    <w:name w:val="footer"/>
    <w:basedOn w:val="Normal"/>
    <w:link w:val="FooterChar"/>
    <w:uiPriority w:val="99"/>
    <w:unhideWhenUsed/>
    <w:rsid w:val="0023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1"/>
  </w:style>
  <w:style w:type="paragraph" w:styleId="BalloonText">
    <w:name w:val="Balloon Text"/>
    <w:basedOn w:val="Normal"/>
    <w:link w:val="BalloonTextChar"/>
    <w:uiPriority w:val="99"/>
    <w:semiHidden/>
    <w:unhideWhenUsed/>
    <w:rsid w:val="00475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9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3E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8DEC-8CBB-4556-9412-12EFD3A1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Ertebat</dc:creator>
  <cp:lastModifiedBy>DELL</cp:lastModifiedBy>
  <cp:revision>2</cp:revision>
  <cp:lastPrinted>2025-05-28T07:27:00Z</cp:lastPrinted>
  <dcterms:created xsi:type="dcterms:W3CDTF">2025-10-26T09:37:00Z</dcterms:created>
  <dcterms:modified xsi:type="dcterms:W3CDTF">2025-10-26T09:37:00Z</dcterms:modified>
</cp:coreProperties>
</file>